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C5F3">
      <w:pP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附件1</w:t>
      </w:r>
    </w:p>
    <w:p w14:paraId="5408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中国计量测试学会玻璃分析检验技术</w:t>
      </w:r>
    </w:p>
    <w:p w14:paraId="162B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简体" w:hAnsi="Calibri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专业委员会技术交流会</w:t>
      </w:r>
      <w:r>
        <w:rPr>
          <w:rFonts w:hint="eastAsia" w:ascii="方正小标宋简体" w:hAnsi="Calibri" w:eastAsia="方正小标宋简体" w:cs="Times New Roman"/>
          <w:b w:val="0"/>
          <w:bCs w:val="0"/>
          <w:sz w:val="44"/>
          <w:szCs w:val="44"/>
        </w:rPr>
        <w:t>日程安排</w:t>
      </w:r>
    </w:p>
    <w:tbl>
      <w:tblPr>
        <w:tblStyle w:val="5"/>
        <w:tblW w:w="100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8030"/>
      </w:tblGrid>
      <w:tr w14:paraId="2743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E9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97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事      项</w:t>
            </w:r>
          </w:p>
        </w:tc>
      </w:tr>
      <w:tr w14:paraId="20EB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33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日全天在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北京天府蜀风酒店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接待大厅报到</w:t>
            </w:r>
          </w:p>
        </w:tc>
      </w:tr>
      <w:tr w14:paraId="7E60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53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12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日会议室全天会议</w:t>
            </w:r>
          </w:p>
        </w:tc>
      </w:tr>
      <w:tr w14:paraId="0211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A4C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9:00～9:10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625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开幕致辞(承办单位领导致辞）</w:t>
            </w:r>
          </w:p>
        </w:tc>
      </w:tr>
      <w:tr w14:paraId="15FE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5E3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9:10～10:00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34AE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中国计量测试学会玻璃分析检验技术专业委员会 袁春梅 主任 致欢迎词</w:t>
            </w:r>
          </w:p>
          <w:p w14:paraId="5806D9BE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中国计量测试学会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讲话</w:t>
            </w:r>
          </w:p>
          <w:p w14:paraId="2D232445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中国日用玻璃协会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领导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讲话</w:t>
            </w:r>
          </w:p>
          <w:p w14:paraId="38333A44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中国医药包装协会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领导  讲话</w:t>
            </w:r>
          </w:p>
          <w:p w14:paraId="204F1C52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中国节能协会玻璃窑炉专业委员会 秘书长   讲话</w:t>
            </w:r>
          </w:p>
        </w:tc>
      </w:tr>
      <w:tr w14:paraId="2064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575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10:00～10:20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71B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集体合影</w:t>
            </w:r>
          </w:p>
        </w:tc>
      </w:tr>
      <w:tr w14:paraId="118D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ACF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10:30～11:00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815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玻璃厂自动化是智能化的基础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北京华宇达玻璃应用技术研究院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杨京亭</w:t>
            </w:r>
          </w:p>
        </w:tc>
      </w:tr>
      <w:tr w14:paraId="0F1B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4E7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11:00～11:30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6720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玻璃综合性能评价方法及仪器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》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北京工业大学-田英良</w:t>
            </w:r>
          </w:p>
        </w:tc>
      </w:tr>
      <w:tr w14:paraId="6359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C05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11:30～12:00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6369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《玻璃仪器标准宣贯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北京药品包装材料检验所 袁春梅</w:t>
            </w:r>
          </w:p>
        </w:tc>
      </w:tr>
      <w:tr w14:paraId="3EB9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C74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12:00～13：30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2451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14:paraId="3CE0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539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13:30～14:00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7DE2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从精准计量到卓越制造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》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李涛</w:t>
            </w:r>
          </w:p>
        </w:tc>
      </w:tr>
      <w:tr w14:paraId="0547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3418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14:00～14:30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886F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3D视觉技术在玻璃生产过程料滴重量在线测量的应用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》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北京大恒图像总经理-王亚鹏</w:t>
            </w:r>
          </w:p>
        </w:tc>
      </w:tr>
      <w:tr w14:paraId="2DC1A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0DD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14:30～15:00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994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国产化预灌注射器生产工艺与质量控制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沧州四星玻璃股份有限公司副总经理，沧州四星联合包装有限公司总经理--宋小龙</w:t>
            </w:r>
          </w:p>
        </w:tc>
      </w:tr>
      <w:tr w14:paraId="65EE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6DE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15:00～15:30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F35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计量相关知识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》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辽宁省计量科学研究院 副院长--徐宏光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</w:tc>
      </w:tr>
      <w:tr w14:paraId="76A7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E7B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15:30～16:00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D6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玻璃计量器具的应用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》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582A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CF2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16:00～16:30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22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年工作总结和202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年工作筹划技术交流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玻分会主任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</w:p>
        </w:tc>
      </w:tr>
      <w:tr w14:paraId="7FDB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9C1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16:30～17:00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D8C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请参会代表简短发言（包括单位介绍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产业现状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面临的技术问题、未来的发展设想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以及对玻璃分析分支机构工作的期望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037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C54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17:00～17:30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04D1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中国计量测试学会玻璃分析检验技术委员会袁春梅主任总结讲话</w:t>
            </w:r>
          </w:p>
        </w:tc>
      </w:tr>
      <w:tr w14:paraId="5D6F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746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17:30～19:00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0A34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会议闭幕、晚餐</w:t>
            </w:r>
          </w:p>
        </w:tc>
      </w:tr>
      <w:tr w14:paraId="6791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3C3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会务联系人：</w:t>
            </w:r>
          </w:p>
        </w:tc>
        <w:tc>
          <w:tcPr>
            <w:tcW w:w="8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C1D5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田小芳：18600661337  杨磊：13721312863</w:t>
            </w:r>
          </w:p>
        </w:tc>
      </w:tr>
    </w:tbl>
    <w:p w14:paraId="4504499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NiMGIyYTFmZGQ3YWE3MWJhYjZlNDEyY2Q1YzgifQ=="/>
  </w:docVars>
  <w:rsids>
    <w:rsidRoot w:val="000A32EE"/>
    <w:rsid w:val="00053B99"/>
    <w:rsid w:val="000A32EE"/>
    <w:rsid w:val="0010616A"/>
    <w:rsid w:val="001152FE"/>
    <w:rsid w:val="001559CB"/>
    <w:rsid w:val="00283BE7"/>
    <w:rsid w:val="002D661A"/>
    <w:rsid w:val="00315BAA"/>
    <w:rsid w:val="00365BD7"/>
    <w:rsid w:val="00386649"/>
    <w:rsid w:val="003D3878"/>
    <w:rsid w:val="003D5C96"/>
    <w:rsid w:val="00402838"/>
    <w:rsid w:val="004114AF"/>
    <w:rsid w:val="0048406B"/>
    <w:rsid w:val="00486331"/>
    <w:rsid w:val="004B18E8"/>
    <w:rsid w:val="004F1E52"/>
    <w:rsid w:val="00510E60"/>
    <w:rsid w:val="00567864"/>
    <w:rsid w:val="005A29AB"/>
    <w:rsid w:val="005B031E"/>
    <w:rsid w:val="005C29AE"/>
    <w:rsid w:val="005C782F"/>
    <w:rsid w:val="00661290"/>
    <w:rsid w:val="006B7099"/>
    <w:rsid w:val="006E4673"/>
    <w:rsid w:val="00736627"/>
    <w:rsid w:val="0074717F"/>
    <w:rsid w:val="00781BD0"/>
    <w:rsid w:val="0078458D"/>
    <w:rsid w:val="00800BFD"/>
    <w:rsid w:val="00823405"/>
    <w:rsid w:val="00833594"/>
    <w:rsid w:val="00834CD2"/>
    <w:rsid w:val="008B775E"/>
    <w:rsid w:val="009324F8"/>
    <w:rsid w:val="00965D73"/>
    <w:rsid w:val="00992D15"/>
    <w:rsid w:val="009A7B7D"/>
    <w:rsid w:val="009C67CD"/>
    <w:rsid w:val="009F6464"/>
    <w:rsid w:val="00A72F11"/>
    <w:rsid w:val="00AC16F4"/>
    <w:rsid w:val="00AC4547"/>
    <w:rsid w:val="00AE62BF"/>
    <w:rsid w:val="00B373FB"/>
    <w:rsid w:val="00B62F4A"/>
    <w:rsid w:val="00B63FF1"/>
    <w:rsid w:val="00C67119"/>
    <w:rsid w:val="00CF722A"/>
    <w:rsid w:val="00D44FF0"/>
    <w:rsid w:val="00D658C6"/>
    <w:rsid w:val="00D813E5"/>
    <w:rsid w:val="00D873D6"/>
    <w:rsid w:val="00DB10C8"/>
    <w:rsid w:val="00DB2C5C"/>
    <w:rsid w:val="00DD2A0F"/>
    <w:rsid w:val="00E27175"/>
    <w:rsid w:val="00E94C2B"/>
    <w:rsid w:val="00EA22FD"/>
    <w:rsid w:val="00EF2375"/>
    <w:rsid w:val="00EF5391"/>
    <w:rsid w:val="00F052DA"/>
    <w:rsid w:val="00F1320B"/>
    <w:rsid w:val="00FA0ABB"/>
    <w:rsid w:val="00FB3B05"/>
    <w:rsid w:val="00FD7D1A"/>
    <w:rsid w:val="17461B3F"/>
    <w:rsid w:val="19D11E91"/>
    <w:rsid w:val="1D0B368C"/>
    <w:rsid w:val="1F7D0C28"/>
    <w:rsid w:val="280A639F"/>
    <w:rsid w:val="37376EE3"/>
    <w:rsid w:val="3ACB1496"/>
    <w:rsid w:val="4D7F1408"/>
    <w:rsid w:val="52621732"/>
    <w:rsid w:val="56A377ED"/>
    <w:rsid w:val="5EC9186D"/>
    <w:rsid w:val="60B05D75"/>
    <w:rsid w:val="61542126"/>
    <w:rsid w:val="6AD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650</Characters>
  <Lines>6</Lines>
  <Paragraphs>1</Paragraphs>
  <TotalTime>171</TotalTime>
  <ScaleCrop>false</ScaleCrop>
  <LinksUpToDate>false</LinksUpToDate>
  <CharactersWithSpaces>849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2023-12-01T08:23:00Z</dcterms:created>
  <dc:creator>hyd</dc:creator>
  <cp:lastModifiedBy>user</cp:lastModifiedBy>
  <cp:lastPrinted>2025-11-20T06:33:12Z</cp:lastPrinted>
  <dcterms:modified xsi:type="dcterms:W3CDTF">2025-11-20T06:33:19Z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D8A56CF312C64CF48A56DABF447C8321_13</vt:lpwstr>
  </property>
  <property fmtid="{D5CDD505-2E9C-101B-9397-08002B2CF9AE}" pid="4" name="KSOTemplateDocerSaveRecord">
    <vt:lpwstr>eyJoZGlkIjoiYWQyNzZhMzQ2YzVkMDg0N2M0NDJhYjVhYmFiOTFjMTMiLCJ1c2VySWQiOiI2MDQxMjI5MjYifQ==</vt:lpwstr>
  </property>
</Properties>
</file>